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75F1CCFB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AC363F">
        <w:rPr>
          <w:rFonts w:ascii="Arial" w:hAnsi="Arial" w:cs="Arial"/>
          <w:bCs/>
          <w:color w:val="000000"/>
          <w:sz w:val="18"/>
          <w:szCs w:val="18"/>
        </w:rPr>
        <w:t xml:space="preserve">a 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 xml:space="preserve">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77777777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69E9DD75" w14:textId="1E35093E" w:rsidR="004A0F9B" w:rsidRDefault="005837C0">
      <w:pPr>
        <w:pStyle w:val="Tekstpodstawowy"/>
        <w:jc w:val="both"/>
        <w:rPr>
          <w:b w:val="0"/>
          <w:bCs w:val="0"/>
          <w:color w:val="00000A"/>
          <w:spacing w:val="-3"/>
        </w:rPr>
      </w:pPr>
      <w:bookmarkStart w:id="0" w:name="_Hlk204086417"/>
      <w:r w:rsidRPr="00A01DA7">
        <w:rPr>
          <w:b w:val="0"/>
        </w:rPr>
        <w:t>„</w:t>
      </w:r>
      <w:r>
        <w:t xml:space="preserve">Dostawę materiałów biurowych na potrzeby funkcjonowania BCU w </w:t>
      </w:r>
      <w:r w:rsidRPr="001E4160">
        <w:t xml:space="preserve">ramach realizacji projektu </w:t>
      </w:r>
      <w:bookmarkEnd w:id="0"/>
      <w:r w:rsidRPr="001E4160">
        <w:t>„Utworzenie i wsparcie funkcjonowania Branżowego Centrum Umiejętności w Chełmie w dziedzinie mechatronika</w:t>
      </w:r>
      <w:r>
        <w:t>”</w:t>
      </w:r>
      <w:r w:rsidR="00CC42F1">
        <w:rPr>
          <w:b w:val="0"/>
          <w:color w:val="00000A"/>
          <w:spacing w:val="-3"/>
        </w:rPr>
        <w:t>.</w:t>
      </w:r>
    </w:p>
    <w:p w14:paraId="4BE1D17B" w14:textId="77777777" w:rsidR="004A0F9B" w:rsidRDefault="004A0F9B">
      <w:pPr>
        <w:pStyle w:val="Tekstpodstawowy"/>
        <w:rPr>
          <w:b w:val="0"/>
          <w:bCs w:val="0"/>
          <w:color w:val="00000A"/>
          <w:spacing w:val="-3"/>
        </w:rPr>
      </w:pP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124B7DB0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>……………………………………......złotych brutto zgodnie z Szczegółowym Opisem Przedmiotu Zamówienia będącym załącznikiem do Zapytania ofertowego.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1AC3D076" w14:textId="64624AA1" w:rsidR="004A0F9B" w:rsidRDefault="00700BDA" w:rsidP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>
        <w:t xml:space="preserve">do dnia </w:t>
      </w:r>
      <w:r w:rsidR="005837C0">
        <w:t>1</w:t>
      </w:r>
      <w:r>
        <w:t>5 l</w:t>
      </w:r>
      <w:r w:rsidR="005837C0">
        <w:t xml:space="preserve">utego </w:t>
      </w:r>
      <w:r w:rsidR="006A0088">
        <w:t>2</w:t>
      </w:r>
      <w:r>
        <w:t>02</w:t>
      </w:r>
      <w:r w:rsidR="006A0088">
        <w:t>6</w:t>
      </w:r>
      <w:r>
        <w:t>r.</w:t>
      </w:r>
      <w:r w:rsidR="006A0088">
        <w:t>, w tym:</w:t>
      </w:r>
    </w:p>
    <w:p w14:paraId="03EDC7AA" w14:textId="6CFFFEB5" w:rsidR="006A0088" w:rsidRPr="00700BDA" w:rsidRDefault="006A0088" w:rsidP="00700BDA">
      <w:pPr>
        <w:pStyle w:val="Zwykytekst"/>
        <w:widowControl w:val="0"/>
        <w:numPr>
          <w:ilvl w:val="0"/>
          <w:numId w:val="3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Pr="00700BDA">
        <w:rPr>
          <w:rFonts w:ascii="Arial" w:hAnsi="Arial" w:cs="Arial"/>
          <w:sz w:val="22"/>
          <w:szCs w:val="22"/>
        </w:rPr>
        <w:t xml:space="preserve">dostawa do </w:t>
      </w:r>
      <w:r w:rsidR="00AC363F">
        <w:rPr>
          <w:rFonts w:ascii="Arial" w:hAnsi="Arial" w:cs="Arial"/>
          <w:sz w:val="22"/>
          <w:szCs w:val="22"/>
        </w:rPr>
        <w:t>30</w:t>
      </w:r>
      <w:r w:rsidRPr="00700BDA">
        <w:rPr>
          <w:rFonts w:ascii="Arial" w:hAnsi="Arial" w:cs="Arial"/>
          <w:sz w:val="22"/>
          <w:szCs w:val="22"/>
        </w:rPr>
        <w:t>.10.2025r.;</w:t>
      </w:r>
    </w:p>
    <w:p w14:paraId="29D5EEFC" w14:textId="23BA8622" w:rsidR="006A0088" w:rsidRPr="00700BDA" w:rsidRDefault="006A0088" w:rsidP="00700BDA">
      <w:pPr>
        <w:pStyle w:val="Zwykytekst"/>
        <w:widowControl w:val="0"/>
        <w:numPr>
          <w:ilvl w:val="0"/>
          <w:numId w:val="3"/>
        </w:num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 w:rsidRPr="00700BDA">
        <w:rPr>
          <w:rFonts w:ascii="Arial" w:hAnsi="Arial" w:cs="Arial"/>
          <w:sz w:val="22"/>
          <w:szCs w:val="22"/>
        </w:rPr>
        <w:t xml:space="preserve">II dostawa </w:t>
      </w:r>
      <w:r w:rsidR="00AC363F">
        <w:rPr>
          <w:rFonts w:ascii="Arial" w:hAnsi="Arial" w:cs="Arial"/>
          <w:sz w:val="22"/>
          <w:szCs w:val="22"/>
        </w:rPr>
        <w:t xml:space="preserve">do </w:t>
      </w:r>
      <w:r w:rsidRPr="00700BDA">
        <w:rPr>
          <w:rFonts w:ascii="Arial" w:hAnsi="Arial" w:cs="Arial"/>
          <w:sz w:val="22"/>
          <w:szCs w:val="22"/>
        </w:rPr>
        <w:t>15.02.2026r</w:t>
      </w:r>
      <w:r w:rsidR="00700BDA">
        <w:rPr>
          <w:rFonts w:ascii="Arial" w:hAnsi="Arial" w:cs="Arial"/>
          <w:sz w:val="22"/>
          <w:szCs w:val="22"/>
        </w:rPr>
        <w:t>.</w:t>
      </w:r>
    </w:p>
    <w:p w14:paraId="0997B79E" w14:textId="47FA52DF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  <w:r w:rsidR="00A61674">
        <w:rPr>
          <w:b w:val="0"/>
          <w:bCs w:val="0"/>
        </w:rPr>
        <w:t xml:space="preserve"> brak.</w:t>
      </w:r>
      <w:bookmarkStart w:id="1" w:name="_GoBack"/>
      <w:bookmarkEnd w:id="1"/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lastRenderedPageBreak/>
        <w:t>Oświadczam/oświadczamy*, że nie podlegam/nie podlegamy* wykluczeniu z postępowania na podstawie art. 7 ust. 1 ustawy o szczególnych rozwiązaniach w zakresie przeciwdziałania wspieraniu agresji na Ukrainę oraz służących ochronie bezpieczeństwa narodowego  (</w:t>
      </w:r>
      <w:proofErr w:type="spellStart"/>
      <w:r>
        <w:rPr>
          <w:b w:val="0"/>
          <w:bCs w:val="0"/>
        </w:rPr>
        <w:t>t.j</w:t>
      </w:r>
      <w:proofErr w:type="spellEnd"/>
      <w:r>
        <w:rPr>
          <w:b w:val="0"/>
          <w:bCs w:val="0"/>
        </w:rPr>
        <w:t>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23DE7873" w14:textId="77777777" w:rsidR="004A0F9B" w:rsidRDefault="004A0F9B">
      <w:pPr>
        <w:widowControl/>
        <w:rPr>
          <w:rFonts w:ascii="Arial" w:hAnsi="Arial" w:cs="Arial"/>
          <w:sz w:val="22"/>
          <w:szCs w:val="22"/>
        </w:rPr>
      </w:pPr>
    </w:p>
    <w:p w14:paraId="28BFA11B" w14:textId="77777777" w:rsidR="004A0F9B" w:rsidRDefault="00700BD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</w:t>
      </w:r>
    </w:p>
    <w:p w14:paraId="5A944DAB" w14:textId="77777777" w:rsidR="004A0F9B" w:rsidRDefault="00700BDA">
      <w:pPr>
        <w:widowControl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Podpis osoby/osób* upoważnionej/upoważnionych*</w:t>
      </w:r>
    </w:p>
    <w:p w14:paraId="06747031" w14:textId="77777777" w:rsidR="004A0F9B" w:rsidRDefault="00700BDA">
      <w:pPr>
        <w:widowControl/>
        <w:jc w:val="both"/>
      </w:pPr>
      <w:r>
        <w:rPr>
          <w:rFonts w:ascii="Arial" w:hAnsi="Arial" w:cs="Arial"/>
        </w:rPr>
        <w:t>*) niepotrzebne skreślić                                                                        do złożenia oferty</w:t>
      </w: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1A7A96"/>
    <w:rsid w:val="004A0F9B"/>
    <w:rsid w:val="005837C0"/>
    <w:rsid w:val="005E5D25"/>
    <w:rsid w:val="006A0088"/>
    <w:rsid w:val="00700BDA"/>
    <w:rsid w:val="008149DC"/>
    <w:rsid w:val="009026AA"/>
    <w:rsid w:val="00925C8B"/>
    <w:rsid w:val="00983BFC"/>
    <w:rsid w:val="00A448E0"/>
    <w:rsid w:val="00A61674"/>
    <w:rsid w:val="00AC363F"/>
    <w:rsid w:val="00AE3974"/>
    <w:rsid w:val="00B76C92"/>
    <w:rsid w:val="00C337ED"/>
    <w:rsid w:val="00C45D77"/>
    <w:rsid w:val="00C6628B"/>
    <w:rsid w:val="00CC42F1"/>
    <w:rsid w:val="00E16E0C"/>
    <w:rsid w:val="00ED0B4C"/>
    <w:rsid w:val="00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Zamówienia Publiczne</cp:lastModifiedBy>
  <cp:revision>47</cp:revision>
  <cp:lastPrinted>2025-07-09T11:44:00Z</cp:lastPrinted>
  <dcterms:created xsi:type="dcterms:W3CDTF">2019-05-31T17:50:00Z</dcterms:created>
  <dcterms:modified xsi:type="dcterms:W3CDTF">2025-10-05T14:23:00Z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