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470C9" w14:textId="0612485D" w:rsidR="00BB040A" w:rsidRDefault="00000000">
      <w:pPr>
        <w:pStyle w:val="NormalnyWeb"/>
        <w:spacing w:before="280" w:beforeAutospacing="0" w:after="280" w:afterAutospacing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Chełm, dnia </w:t>
      </w:r>
      <w:r w:rsidR="00E22F4D">
        <w:rPr>
          <w:rFonts w:ascii="Arial" w:hAnsi="Arial" w:cs="Arial"/>
          <w:sz w:val="22"/>
          <w:szCs w:val="22"/>
        </w:rPr>
        <w:t>06.</w:t>
      </w:r>
      <w:r w:rsidR="000C1E34">
        <w:rPr>
          <w:rFonts w:ascii="Arial" w:hAnsi="Arial" w:cs="Arial"/>
          <w:sz w:val="22"/>
          <w:szCs w:val="22"/>
        </w:rPr>
        <w:t>0</w:t>
      </w:r>
      <w:r w:rsidR="0028703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.20</w:t>
      </w:r>
      <w:r w:rsidR="001C0EAC">
        <w:rPr>
          <w:rFonts w:ascii="Arial" w:hAnsi="Arial" w:cs="Arial"/>
          <w:sz w:val="22"/>
          <w:szCs w:val="22"/>
        </w:rPr>
        <w:t>2</w:t>
      </w:r>
      <w:r w:rsidR="00B4375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r.</w:t>
      </w:r>
    </w:p>
    <w:p w14:paraId="2147AB09" w14:textId="30E6D280" w:rsidR="00BB040A" w:rsidRDefault="001C0EAC">
      <w:p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        SM.271.2</w:t>
      </w:r>
      <w:r w:rsidR="009F625F">
        <w:rPr>
          <w:rFonts w:ascii="Arial" w:hAnsi="Arial" w:cs="Arial"/>
          <w:bCs/>
          <w:color w:val="000000"/>
          <w:sz w:val="18"/>
          <w:szCs w:val="18"/>
        </w:rPr>
        <w:t>2</w:t>
      </w:r>
      <w:r>
        <w:rPr>
          <w:rFonts w:ascii="Arial" w:hAnsi="Arial" w:cs="Arial"/>
          <w:bCs/>
          <w:color w:val="000000"/>
          <w:sz w:val="18"/>
          <w:szCs w:val="18"/>
        </w:rPr>
        <w:t>.202</w:t>
      </w:r>
      <w:r w:rsidR="00B4375D">
        <w:rPr>
          <w:rFonts w:ascii="Arial" w:hAnsi="Arial" w:cs="Arial"/>
          <w:bCs/>
          <w:color w:val="000000"/>
          <w:sz w:val="18"/>
          <w:szCs w:val="18"/>
        </w:rPr>
        <w:t>5</w:t>
      </w:r>
      <w:r>
        <w:rPr>
          <w:rFonts w:ascii="Arial" w:hAnsi="Arial" w:cs="Arial"/>
          <w:bCs/>
          <w:color w:val="000000"/>
          <w:sz w:val="18"/>
          <w:szCs w:val="18"/>
        </w:rPr>
        <w:tab/>
      </w:r>
    </w:p>
    <w:p w14:paraId="55792DD8" w14:textId="77777777" w:rsidR="00BB040A" w:rsidRDefault="00000000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18"/>
          <w:szCs w:val="18"/>
        </w:rPr>
        <w:tab/>
        <w:t>(znak sprawy)</w:t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</w:p>
    <w:p w14:paraId="24E08C70" w14:textId="46AB7C17" w:rsidR="00BB040A" w:rsidRDefault="00000000">
      <w:pPr>
        <w:shd w:val="clear" w:color="auto" w:fill="FFFFFF"/>
        <w:spacing w:before="120"/>
        <w:ind w:right="-3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Zapytanie ofertowe</w:t>
      </w:r>
    </w:p>
    <w:p w14:paraId="55787DC7" w14:textId="77777777" w:rsidR="00BB040A" w:rsidRDefault="00BB040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A7E1403" w14:textId="77777777" w:rsidR="00BB040A" w:rsidRDefault="00000000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:  </w:t>
      </w:r>
    </w:p>
    <w:p w14:paraId="21D26CF7" w14:textId="77777777" w:rsidR="00BB040A" w:rsidRDefault="00BB040A">
      <w:pPr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3936"/>
        <w:gridCol w:w="5276"/>
      </w:tblGrid>
      <w:tr w:rsidR="00BB040A" w14:paraId="6D979EEB" w14:textId="77777777">
        <w:tc>
          <w:tcPr>
            <w:tcW w:w="3936" w:type="dxa"/>
            <w:tcBorders>
              <w:top w:val="dotted" w:sz="2" w:space="0" w:color="EEECE1"/>
              <w:left w:val="dotted" w:sz="2" w:space="0" w:color="EEECE1"/>
              <w:bottom w:val="dotted" w:sz="2" w:space="0" w:color="EEECE1"/>
              <w:right w:val="dotted" w:sz="2" w:space="0" w:color="EEECE1"/>
            </w:tcBorders>
            <w:shd w:val="clear" w:color="auto" w:fill="auto"/>
          </w:tcPr>
          <w:p w14:paraId="20AB0A36" w14:textId="77777777" w:rsidR="00BB040A" w:rsidRDefault="00000000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Nazwa Zamawiającego:</w:t>
            </w:r>
          </w:p>
        </w:tc>
        <w:tc>
          <w:tcPr>
            <w:tcW w:w="5275" w:type="dxa"/>
            <w:tcBorders>
              <w:top w:val="dotted" w:sz="2" w:space="0" w:color="EEECE1"/>
              <w:left w:val="dotted" w:sz="2" w:space="0" w:color="EEECE1"/>
              <w:bottom w:val="dotted" w:sz="2" w:space="0" w:color="EEECE1"/>
              <w:right w:val="dotted" w:sz="2" w:space="0" w:color="EEECE1"/>
            </w:tcBorders>
            <w:shd w:val="clear" w:color="auto" w:fill="auto"/>
          </w:tcPr>
          <w:p w14:paraId="5CB38239" w14:textId="29234DD7" w:rsidR="00BB040A" w:rsidRDefault="001C0EAC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Urząd Miasta Chełm</w:t>
            </w:r>
          </w:p>
        </w:tc>
      </w:tr>
      <w:tr w:rsidR="00BB040A" w14:paraId="3BE5254B" w14:textId="77777777">
        <w:tc>
          <w:tcPr>
            <w:tcW w:w="3936" w:type="dxa"/>
            <w:tcBorders>
              <w:top w:val="dotted" w:sz="2" w:space="0" w:color="EEECE1"/>
              <w:left w:val="dotted" w:sz="2" w:space="0" w:color="EEECE1"/>
              <w:bottom w:val="dotted" w:sz="2" w:space="0" w:color="EEECE1"/>
              <w:right w:val="dotted" w:sz="2" w:space="0" w:color="EEECE1"/>
            </w:tcBorders>
            <w:shd w:val="clear" w:color="auto" w:fill="auto"/>
          </w:tcPr>
          <w:p w14:paraId="6CB891E2" w14:textId="77777777" w:rsidR="00BB040A" w:rsidRDefault="00000000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Adres:</w:t>
            </w:r>
          </w:p>
        </w:tc>
        <w:tc>
          <w:tcPr>
            <w:tcW w:w="5275" w:type="dxa"/>
            <w:tcBorders>
              <w:top w:val="dotted" w:sz="2" w:space="0" w:color="EEECE1"/>
              <w:left w:val="dotted" w:sz="2" w:space="0" w:color="EEECE1"/>
              <w:bottom w:val="dotted" w:sz="2" w:space="0" w:color="EEECE1"/>
              <w:right w:val="dotted" w:sz="2" w:space="0" w:color="EEECE1"/>
            </w:tcBorders>
            <w:shd w:val="clear" w:color="auto" w:fill="auto"/>
          </w:tcPr>
          <w:p w14:paraId="7FC17652" w14:textId="3C1BC1C9" w:rsidR="00BB040A" w:rsidRDefault="001C0EAC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22-100 Chełm, ul. Lubelska 65</w:t>
            </w:r>
          </w:p>
        </w:tc>
      </w:tr>
      <w:tr w:rsidR="00BB040A" w14:paraId="5ECA9627" w14:textId="77777777">
        <w:tc>
          <w:tcPr>
            <w:tcW w:w="3936" w:type="dxa"/>
            <w:tcBorders>
              <w:top w:val="dotted" w:sz="2" w:space="0" w:color="EEECE1"/>
              <w:left w:val="dotted" w:sz="2" w:space="0" w:color="EEECE1"/>
              <w:bottom w:val="dotted" w:sz="2" w:space="0" w:color="EEECE1"/>
              <w:right w:val="dotted" w:sz="2" w:space="0" w:color="EEECE1"/>
            </w:tcBorders>
            <w:shd w:val="clear" w:color="auto" w:fill="auto"/>
          </w:tcPr>
          <w:p w14:paraId="60D491AD" w14:textId="77777777" w:rsidR="00BB040A" w:rsidRDefault="00000000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NIP :</w:t>
            </w:r>
          </w:p>
        </w:tc>
        <w:tc>
          <w:tcPr>
            <w:tcW w:w="5275" w:type="dxa"/>
            <w:tcBorders>
              <w:top w:val="dotted" w:sz="2" w:space="0" w:color="EEECE1"/>
              <w:left w:val="dotted" w:sz="2" w:space="0" w:color="EEECE1"/>
              <w:bottom w:val="dotted" w:sz="2" w:space="0" w:color="EEECE1"/>
              <w:right w:val="dotted" w:sz="2" w:space="0" w:color="EEECE1"/>
            </w:tcBorders>
            <w:shd w:val="clear" w:color="auto" w:fill="auto"/>
          </w:tcPr>
          <w:p w14:paraId="55E5751C" w14:textId="2B365DE8" w:rsidR="00BB040A" w:rsidRDefault="001C0EAC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563-21-67-582</w:t>
            </w:r>
          </w:p>
        </w:tc>
      </w:tr>
      <w:tr w:rsidR="00BB040A" w14:paraId="5E238D65" w14:textId="77777777">
        <w:tc>
          <w:tcPr>
            <w:tcW w:w="3936" w:type="dxa"/>
            <w:tcBorders>
              <w:top w:val="dotted" w:sz="2" w:space="0" w:color="EEECE1"/>
              <w:left w:val="dotted" w:sz="2" w:space="0" w:color="EEECE1"/>
              <w:bottom w:val="dotted" w:sz="2" w:space="0" w:color="EEECE1"/>
              <w:right w:val="dotted" w:sz="2" w:space="0" w:color="EEECE1"/>
            </w:tcBorders>
            <w:shd w:val="clear" w:color="auto" w:fill="auto"/>
          </w:tcPr>
          <w:p w14:paraId="1CEF2DFD" w14:textId="77777777" w:rsidR="00BB040A" w:rsidRDefault="00000000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en-US"/>
              </w:rPr>
              <w:t>Tel/fax :</w:t>
            </w:r>
          </w:p>
        </w:tc>
        <w:tc>
          <w:tcPr>
            <w:tcW w:w="5275" w:type="dxa"/>
            <w:tcBorders>
              <w:top w:val="dotted" w:sz="2" w:space="0" w:color="EEECE1"/>
              <w:left w:val="dotted" w:sz="2" w:space="0" w:color="EEECE1"/>
              <w:bottom w:val="dotted" w:sz="2" w:space="0" w:color="EEECE1"/>
              <w:right w:val="dotted" w:sz="2" w:space="0" w:color="EEECE1"/>
            </w:tcBorders>
            <w:shd w:val="clear" w:color="auto" w:fill="auto"/>
          </w:tcPr>
          <w:p w14:paraId="1EC3F1E4" w14:textId="38C51430" w:rsidR="00BB040A" w:rsidRDefault="001C0EAC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82 565-22-23</w:t>
            </w:r>
          </w:p>
        </w:tc>
      </w:tr>
      <w:tr w:rsidR="00BB040A" w14:paraId="4E9FD062" w14:textId="77777777">
        <w:tc>
          <w:tcPr>
            <w:tcW w:w="3936" w:type="dxa"/>
            <w:tcBorders>
              <w:top w:val="dotted" w:sz="2" w:space="0" w:color="EEECE1"/>
              <w:left w:val="dotted" w:sz="2" w:space="0" w:color="EEECE1"/>
              <w:bottom w:val="dotted" w:sz="2" w:space="0" w:color="EEECE1"/>
              <w:right w:val="dotted" w:sz="2" w:space="0" w:color="EEECE1"/>
            </w:tcBorders>
            <w:shd w:val="clear" w:color="auto" w:fill="auto"/>
          </w:tcPr>
          <w:p w14:paraId="14F4462B" w14:textId="77777777" w:rsidR="00BB040A" w:rsidRDefault="00000000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e-mail :</w:t>
            </w:r>
          </w:p>
        </w:tc>
        <w:tc>
          <w:tcPr>
            <w:tcW w:w="5275" w:type="dxa"/>
            <w:tcBorders>
              <w:top w:val="dotted" w:sz="2" w:space="0" w:color="EEECE1"/>
              <w:left w:val="dotted" w:sz="2" w:space="0" w:color="EEECE1"/>
              <w:bottom w:val="dotted" w:sz="2" w:space="0" w:color="EEECE1"/>
              <w:right w:val="dotted" w:sz="2" w:space="0" w:color="EEECE1"/>
            </w:tcBorders>
            <w:shd w:val="clear" w:color="auto" w:fill="auto"/>
          </w:tcPr>
          <w:p w14:paraId="7A34975D" w14:textId="789C698E" w:rsidR="00BB040A" w:rsidRDefault="001C0EAC" w:rsidP="001C0EAC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info@umchelm.pl</w:t>
            </w:r>
          </w:p>
        </w:tc>
      </w:tr>
      <w:tr w:rsidR="00BB040A" w14:paraId="3C25D308" w14:textId="77777777">
        <w:tc>
          <w:tcPr>
            <w:tcW w:w="3936" w:type="dxa"/>
            <w:tcBorders>
              <w:top w:val="dotted" w:sz="2" w:space="0" w:color="EEECE1"/>
              <w:left w:val="dotted" w:sz="2" w:space="0" w:color="EEECE1"/>
              <w:bottom w:val="dotted" w:sz="2" w:space="0" w:color="EEECE1"/>
              <w:right w:val="dotted" w:sz="2" w:space="0" w:color="EEECE1"/>
            </w:tcBorders>
            <w:shd w:val="clear" w:color="auto" w:fill="auto"/>
          </w:tcPr>
          <w:p w14:paraId="640A1458" w14:textId="77777777" w:rsidR="00BB040A" w:rsidRDefault="00000000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strona internetowa Zamawiającego:</w:t>
            </w:r>
          </w:p>
        </w:tc>
        <w:tc>
          <w:tcPr>
            <w:tcW w:w="5275" w:type="dxa"/>
            <w:tcBorders>
              <w:top w:val="dotted" w:sz="2" w:space="0" w:color="EEECE1"/>
              <w:left w:val="dotted" w:sz="2" w:space="0" w:color="EEECE1"/>
              <w:bottom w:val="dotted" w:sz="2" w:space="0" w:color="EEECE1"/>
              <w:right w:val="dotted" w:sz="2" w:space="0" w:color="EEECE1"/>
            </w:tcBorders>
            <w:shd w:val="clear" w:color="auto" w:fill="auto"/>
          </w:tcPr>
          <w:p w14:paraId="71BB5E84" w14:textId="26627403" w:rsidR="00BB040A" w:rsidRDefault="001C0EAC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https://www.chelm.pl</w:t>
            </w:r>
          </w:p>
        </w:tc>
      </w:tr>
    </w:tbl>
    <w:p w14:paraId="121DB519" w14:textId="77777777" w:rsidR="00BB040A" w:rsidRDefault="00BB040A">
      <w:pPr>
        <w:jc w:val="both"/>
      </w:pPr>
      <w:bookmarkStart w:id="0" w:name="_Toc90604912"/>
      <w:bookmarkEnd w:id="0"/>
    </w:p>
    <w:p w14:paraId="18B935BC" w14:textId="77777777" w:rsidR="00BB040A" w:rsidRDefault="00000000">
      <w:pPr>
        <w:spacing w:line="276" w:lineRule="auto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zaprasza do złożenia oferty na</w:t>
      </w:r>
      <w:r>
        <w:rPr>
          <w:rFonts w:ascii="Arial" w:hAnsi="Arial" w:cs="Arial"/>
          <w:bCs/>
          <w:spacing w:val="-3"/>
          <w:sz w:val="22"/>
          <w:szCs w:val="22"/>
        </w:rPr>
        <w:t>:</w:t>
      </w:r>
      <w:r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</w:p>
    <w:p w14:paraId="024D1111" w14:textId="4905673B" w:rsidR="004612D8" w:rsidRDefault="004612D8" w:rsidP="004612D8">
      <w:pPr>
        <w:pStyle w:val="Zwykytek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dostawa  motocykla elektrycznego dla Straży Miejskiej w Chełmie</w:t>
      </w:r>
    </w:p>
    <w:p w14:paraId="314B2882" w14:textId="77777777" w:rsidR="001C0EAC" w:rsidRDefault="001C0EAC" w:rsidP="001C0EAC">
      <w:pPr>
        <w:pStyle w:val="Standard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Nazwa i kod określony we Wspólnym Słowniku Zamówień (CPV):</w:t>
      </w:r>
    </w:p>
    <w:p w14:paraId="3AF999FB" w14:textId="6ED92B12" w:rsidR="00BB040A" w:rsidRDefault="009A6AEA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34144900-7 – pojazdy elektryczne</w:t>
      </w:r>
    </w:p>
    <w:p w14:paraId="14950B47" w14:textId="77777777" w:rsidR="00BB040A" w:rsidRDefault="00000000">
      <w:pPr>
        <w:spacing w:line="276" w:lineRule="auto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 Opis przedmiotu zamówienia:</w:t>
      </w:r>
    </w:p>
    <w:p w14:paraId="34DE5525" w14:textId="77777777" w:rsidR="00BB040A" w:rsidRDefault="00000000">
      <w:pPr>
        <w:pStyle w:val="Akapitzlist1"/>
        <w:numPr>
          <w:ilvl w:val="0"/>
          <w:numId w:val="4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 ramach niniejszego zamówienia Wykonawca wykona / dostarczy *: </w:t>
      </w:r>
    </w:p>
    <w:p w14:paraId="507548AD" w14:textId="6F4B3F70" w:rsidR="00BB040A" w:rsidRDefault="001C0EAC">
      <w:pPr>
        <w:pStyle w:val="Akapitzlist1"/>
        <w:spacing w:after="0"/>
        <w:ind w:left="4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Motocykl elektryczny </w:t>
      </w:r>
    </w:p>
    <w:p w14:paraId="3E7205B1" w14:textId="533B28F3" w:rsidR="00BB040A" w:rsidRDefault="00000000">
      <w:pPr>
        <w:pStyle w:val="Akapitzlist1"/>
        <w:numPr>
          <w:ilvl w:val="0"/>
          <w:numId w:val="4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Szczegółowy zakres przedmiotu zamówienia </w:t>
      </w:r>
      <w:r w:rsidRPr="001C0EAC">
        <w:rPr>
          <w:rFonts w:ascii="Arial" w:hAnsi="Arial" w:cs="Arial"/>
        </w:rPr>
        <w:t>zawarto</w:t>
      </w:r>
      <w:r w:rsidRPr="003829D3">
        <w:rPr>
          <w:rFonts w:ascii="Arial" w:hAnsi="Arial" w:cs="Arial"/>
        </w:rPr>
        <w:t xml:space="preserve"> </w:t>
      </w:r>
      <w:r w:rsidR="003829D3">
        <w:rPr>
          <w:rFonts w:ascii="Arial" w:hAnsi="Arial" w:cs="Arial"/>
        </w:rPr>
        <w:t xml:space="preserve">w opisie przedmiotu zamówienia </w:t>
      </w:r>
      <w:r>
        <w:rPr>
          <w:rFonts w:ascii="Arial" w:hAnsi="Arial" w:cs="Arial"/>
        </w:rPr>
        <w:t xml:space="preserve"> stanowiących </w:t>
      </w:r>
      <w:r w:rsidRPr="00000843">
        <w:rPr>
          <w:rFonts w:ascii="Arial" w:hAnsi="Arial" w:cs="Arial"/>
        </w:rPr>
        <w:t>w załącznik</w:t>
      </w:r>
      <w:r w:rsidR="00D61062" w:rsidRPr="00000843">
        <w:rPr>
          <w:rFonts w:ascii="Arial" w:hAnsi="Arial" w:cs="Arial"/>
        </w:rPr>
        <w:t xml:space="preserve"> do zlecenia</w:t>
      </w:r>
      <w:r>
        <w:rPr>
          <w:rFonts w:ascii="Arial" w:hAnsi="Arial" w:cs="Arial"/>
        </w:rPr>
        <w:t>.</w:t>
      </w:r>
    </w:p>
    <w:p w14:paraId="37511FE8" w14:textId="1F92C7B0" w:rsidR="00BB040A" w:rsidRDefault="00000000">
      <w:pPr>
        <w:pStyle w:val="Akapitzlist1"/>
        <w:numPr>
          <w:ilvl w:val="0"/>
          <w:numId w:val="4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Termin zakończenia realizacji zamówienia: </w:t>
      </w:r>
      <w:r w:rsidR="00000843">
        <w:rPr>
          <w:rFonts w:ascii="Arial" w:hAnsi="Arial" w:cs="Arial"/>
        </w:rPr>
        <w:t>do dnia</w:t>
      </w:r>
      <w:r>
        <w:rPr>
          <w:rFonts w:ascii="Arial" w:hAnsi="Arial" w:cs="Arial"/>
        </w:rPr>
        <w:t xml:space="preserve"> </w:t>
      </w:r>
      <w:r w:rsidR="007C4439">
        <w:rPr>
          <w:rFonts w:ascii="Arial" w:hAnsi="Arial" w:cs="Arial"/>
        </w:rPr>
        <w:t>15 lipca</w:t>
      </w:r>
      <w:r w:rsidR="0028703E">
        <w:rPr>
          <w:rFonts w:ascii="Arial" w:hAnsi="Arial" w:cs="Arial"/>
        </w:rPr>
        <w:t xml:space="preserve"> 2025</w:t>
      </w:r>
      <w:r w:rsidR="003829D3">
        <w:rPr>
          <w:rFonts w:ascii="Arial" w:hAnsi="Arial" w:cs="Arial"/>
        </w:rPr>
        <w:t xml:space="preserve"> r.</w:t>
      </w:r>
    </w:p>
    <w:p w14:paraId="3E41E17F" w14:textId="77777777" w:rsidR="00BB040A" w:rsidRDefault="00000000">
      <w:pPr>
        <w:pStyle w:val="Akapitzlist1"/>
        <w:numPr>
          <w:ilvl w:val="0"/>
          <w:numId w:val="4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Wykonawca ponosi pełne ryzyko i odpowiedzialność za prawidłowe ustalenie wynagrodzenia za wykonanie zamówienia.</w:t>
      </w:r>
    </w:p>
    <w:p w14:paraId="0074934B" w14:textId="77777777" w:rsidR="00BB040A" w:rsidRDefault="00000000">
      <w:pPr>
        <w:pStyle w:val="Akapitzlist1"/>
        <w:numPr>
          <w:ilvl w:val="0"/>
          <w:numId w:val="4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Wykonawca związany jest ofertą 30 dni. Bieg terminu związania ofertą rozpoczyna się wraz z upływem terminu składania ofert.</w:t>
      </w:r>
    </w:p>
    <w:p w14:paraId="134342AC" w14:textId="77777777" w:rsidR="00BB040A" w:rsidRDefault="00BB040A">
      <w:pPr>
        <w:shd w:val="clear" w:color="auto" w:fill="FFFFFF"/>
        <w:tabs>
          <w:tab w:val="left" w:leader="underscore" w:pos="9461"/>
        </w:tabs>
        <w:spacing w:line="276" w:lineRule="auto"/>
        <w:ind w:left="510"/>
        <w:jc w:val="both"/>
        <w:rPr>
          <w:rFonts w:ascii="Arial" w:hAnsi="Arial" w:cs="Arial"/>
          <w:b/>
          <w:bCs/>
          <w:sz w:val="22"/>
          <w:szCs w:val="22"/>
        </w:rPr>
      </w:pPr>
    </w:p>
    <w:p w14:paraId="16616A39" w14:textId="77777777" w:rsidR="00BB040A" w:rsidRDefault="00000000">
      <w:pPr>
        <w:shd w:val="clear" w:color="auto" w:fill="FFFFFF"/>
        <w:tabs>
          <w:tab w:val="left" w:leader="underscore" w:pos="946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 Dokumenty, jakie wykonawca powinien załączyć do oferty:</w:t>
      </w:r>
    </w:p>
    <w:p w14:paraId="3234D25B" w14:textId="77777777" w:rsidR="00BB040A" w:rsidRDefault="00000000">
      <w:pPr>
        <w:shd w:val="clear" w:color="auto" w:fill="FFFFFF"/>
        <w:tabs>
          <w:tab w:val="left" w:leader="underscore" w:pos="9461"/>
        </w:tabs>
        <w:spacing w:line="276" w:lineRule="auto"/>
        <w:ind w:left="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wymaga, aby oferta zawierała:</w:t>
      </w:r>
    </w:p>
    <w:p w14:paraId="2F76AD63" w14:textId="1E0A2E40" w:rsidR="00BB040A" w:rsidRDefault="00000000">
      <w:pPr>
        <w:pStyle w:val="Akapitzlist"/>
        <w:numPr>
          <w:ilvl w:val="0"/>
          <w:numId w:val="7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Wypełniony  i  podpisany  przez Wykonawcę  formularz  ofertowy – według załączonego wzoru, stanowiącego załącznik </w:t>
      </w:r>
      <w:r w:rsidRPr="00000843">
        <w:rPr>
          <w:rFonts w:ascii="Arial" w:hAnsi="Arial" w:cs="Arial"/>
          <w:sz w:val="22"/>
          <w:szCs w:val="22"/>
        </w:rPr>
        <w:t>nr</w:t>
      </w:r>
      <w:r w:rsidR="003829D3" w:rsidRPr="00000843">
        <w:rPr>
          <w:rFonts w:ascii="Arial" w:hAnsi="Arial" w:cs="Arial"/>
          <w:sz w:val="22"/>
          <w:szCs w:val="22"/>
        </w:rPr>
        <w:t xml:space="preserve"> </w:t>
      </w:r>
      <w:r w:rsidR="00D61062" w:rsidRPr="0000084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do niniejszego zaproszenia.</w:t>
      </w:r>
    </w:p>
    <w:p w14:paraId="01E0ADB1" w14:textId="77777777" w:rsidR="00BB040A" w:rsidRPr="003829D3" w:rsidRDefault="00BB040A">
      <w:pPr>
        <w:shd w:val="clear" w:color="auto" w:fill="FFFFFF"/>
        <w:tabs>
          <w:tab w:val="left" w:leader="underscore" w:pos="9461"/>
        </w:tabs>
        <w:spacing w:line="276" w:lineRule="auto"/>
        <w:ind w:left="19"/>
        <w:jc w:val="both"/>
        <w:rPr>
          <w:rFonts w:ascii="Arial" w:hAnsi="Arial" w:cs="Arial"/>
          <w:strike/>
          <w:sz w:val="22"/>
          <w:szCs w:val="22"/>
        </w:rPr>
      </w:pPr>
    </w:p>
    <w:p w14:paraId="2374212A" w14:textId="77777777" w:rsidR="00BB040A" w:rsidRDefault="00000000">
      <w:pPr>
        <w:shd w:val="clear" w:color="auto" w:fill="FFFFFF"/>
        <w:tabs>
          <w:tab w:val="left" w:leader="underscore" w:pos="946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IV. Informacje o sposobie porozumiewania się Zamawiającego z Wykonawcami </w:t>
      </w:r>
      <w:r>
        <w:rPr>
          <w:rFonts w:ascii="Arial" w:hAnsi="Arial" w:cs="Arial"/>
          <w:b/>
          <w:bCs/>
          <w:sz w:val="22"/>
          <w:szCs w:val="22"/>
        </w:rPr>
        <w:br/>
        <w:t>oraz przekazywania oświadczeń i dokumentów.</w:t>
      </w:r>
    </w:p>
    <w:p w14:paraId="39291523" w14:textId="511CB075" w:rsidR="00BB040A" w:rsidRDefault="00000000">
      <w:pPr>
        <w:widowControl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może zwrócić się do Zamawiającego z wnioskiem o wyjaśnienie treści zapytania ofertowego. Zamawiający udzieli wyjaśnień niezwłocznie, jednak nie później niż na </w:t>
      </w:r>
      <w:r w:rsidR="003829D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dni robocze przed upływem terminu składania ofert, pod warunkiem, że wniosek wpłynął </w:t>
      </w:r>
      <w:r>
        <w:rPr>
          <w:rFonts w:ascii="Arial" w:hAnsi="Arial" w:cs="Arial"/>
          <w:sz w:val="22"/>
          <w:szCs w:val="22"/>
        </w:rPr>
        <w:br/>
        <w:t xml:space="preserve">do Zamawiającego nie później niż </w:t>
      </w:r>
      <w:r w:rsidR="003829D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dni od wyznaczonego terminu składania ofert.</w:t>
      </w:r>
    </w:p>
    <w:p w14:paraId="781CB821" w14:textId="77777777" w:rsidR="00BB040A" w:rsidRDefault="00BB040A">
      <w:pPr>
        <w:pStyle w:val="Stopka"/>
        <w:rPr>
          <w:rFonts w:ascii="Arial" w:hAnsi="Arial" w:cs="Arial"/>
          <w:sz w:val="18"/>
          <w:szCs w:val="18"/>
        </w:rPr>
      </w:pPr>
    </w:p>
    <w:p w14:paraId="00D0B0B8" w14:textId="77777777" w:rsidR="00BB040A" w:rsidRDefault="00000000">
      <w:pPr>
        <w:shd w:val="clear" w:color="auto" w:fill="FFFFFF"/>
        <w:tabs>
          <w:tab w:val="left" w:leader="underscore" w:pos="9461"/>
        </w:tabs>
        <w:spacing w:line="276" w:lineRule="auto"/>
        <w:ind w:left="1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V.  Osoby uprawnione do porozumiewania się z Wykonawcami:</w:t>
      </w:r>
    </w:p>
    <w:p w14:paraId="61183784" w14:textId="5EFFE523" w:rsidR="00BB040A" w:rsidRDefault="00000000">
      <w:pPr>
        <w:shd w:val="clear" w:color="auto" w:fill="FFFFFF"/>
        <w:tabs>
          <w:tab w:val="left" w:leader="underscore" w:pos="9461"/>
        </w:tabs>
        <w:spacing w:line="276" w:lineRule="auto"/>
        <w:ind w:left="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Osobą uprawnioną do kontaktowania się z Wykonawcami i udzielania wyjaśnień dotyczących postępowania jest p. </w:t>
      </w:r>
      <w:r w:rsidR="003829D3">
        <w:rPr>
          <w:rFonts w:ascii="Arial" w:hAnsi="Arial" w:cs="Arial"/>
          <w:sz w:val="22"/>
          <w:szCs w:val="22"/>
        </w:rPr>
        <w:t>Tomasz Piskorski</w:t>
      </w:r>
      <w:r>
        <w:rPr>
          <w:rFonts w:ascii="Arial" w:hAnsi="Arial" w:cs="Arial"/>
          <w:sz w:val="22"/>
          <w:szCs w:val="22"/>
        </w:rPr>
        <w:t xml:space="preserve"> - tel. </w:t>
      </w:r>
      <w:r w:rsidR="003829D3">
        <w:rPr>
          <w:rFonts w:ascii="Arial" w:hAnsi="Arial" w:cs="Arial"/>
          <w:sz w:val="22"/>
          <w:szCs w:val="22"/>
        </w:rPr>
        <w:t>516462227</w:t>
      </w:r>
      <w:r>
        <w:rPr>
          <w:rFonts w:ascii="Arial" w:hAnsi="Arial" w:cs="Arial"/>
          <w:sz w:val="22"/>
          <w:szCs w:val="22"/>
        </w:rPr>
        <w:t xml:space="preserve">, e-mail: </w:t>
      </w:r>
      <w:r w:rsidR="003829D3">
        <w:rPr>
          <w:rFonts w:ascii="Arial" w:hAnsi="Arial" w:cs="Arial"/>
          <w:sz w:val="22"/>
          <w:szCs w:val="22"/>
        </w:rPr>
        <w:t>tomasz.piskorski@umchelm.pl</w:t>
      </w:r>
    </w:p>
    <w:p w14:paraId="7916B764" w14:textId="77777777" w:rsidR="00BB040A" w:rsidRDefault="00BB040A">
      <w:pPr>
        <w:shd w:val="clear" w:color="auto" w:fill="FFFFFF"/>
        <w:tabs>
          <w:tab w:val="left" w:leader="underscore" w:pos="9461"/>
        </w:tabs>
        <w:spacing w:line="276" w:lineRule="auto"/>
        <w:ind w:left="19"/>
        <w:jc w:val="both"/>
        <w:rPr>
          <w:rFonts w:ascii="Arial" w:hAnsi="Arial" w:cs="Arial"/>
          <w:sz w:val="22"/>
          <w:szCs w:val="22"/>
        </w:rPr>
      </w:pPr>
    </w:p>
    <w:p w14:paraId="778666F8" w14:textId="77777777" w:rsidR="00BB040A" w:rsidRDefault="00000000">
      <w:pPr>
        <w:shd w:val="clear" w:color="auto" w:fill="FFFFFF"/>
        <w:tabs>
          <w:tab w:val="left" w:leader="underscore" w:pos="9461"/>
        </w:tabs>
        <w:spacing w:line="276" w:lineRule="auto"/>
        <w:ind w:left="1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VI. Miejsce składania ofert:</w:t>
      </w:r>
    </w:p>
    <w:p w14:paraId="7A292ACE" w14:textId="7FF2D092" w:rsidR="00BB040A" w:rsidRDefault="0000000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Ofertę należy złożyć w siedzibie Zamawiającego lub za pośrednictwem operatora </w:t>
      </w:r>
      <w:r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pocztowego, w kopercie opisanej nazwą i adresem wykonawcy oraz hasłem: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„Oferta 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  <w:t xml:space="preserve">na </w:t>
      </w:r>
      <w:r w:rsidR="003829D3">
        <w:rPr>
          <w:rFonts w:ascii="Arial" w:hAnsi="Arial" w:cs="Arial"/>
          <w:b/>
          <w:bCs/>
          <w:color w:val="000000"/>
          <w:sz w:val="22"/>
          <w:szCs w:val="22"/>
        </w:rPr>
        <w:t>dostawę motocykla elektrycznego</w:t>
      </w:r>
      <w:r>
        <w:rPr>
          <w:rFonts w:ascii="Arial" w:hAnsi="Arial" w:cs="Arial"/>
          <w:b/>
          <w:bCs/>
          <w:color w:val="000000"/>
          <w:sz w:val="22"/>
          <w:szCs w:val="22"/>
        </w:rPr>
        <w:t>.”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185C24A3" w14:textId="7B9E23FA" w:rsidR="00BB040A" w:rsidRDefault="0000000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Termin wpływu ofert do siedziby Zamawiającego upływa dnia </w:t>
      </w:r>
      <w:r w:rsidR="00E22F4D">
        <w:rPr>
          <w:rFonts w:ascii="Arial" w:hAnsi="Arial" w:cs="Arial"/>
          <w:bCs/>
          <w:color w:val="000000"/>
          <w:sz w:val="22"/>
          <w:szCs w:val="22"/>
        </w:rPr>
        <w:t>13.06</w:t>
      </w:r>
      <w:r w:rsidR="006F68F5">
        <w:rPr>
          <w:rFonts w:ascii="Arial" w:hAnsi="Arial" w:cs="Arial"/>
          <w:bCs/>
          <w:color w:val="000000"/>
          <w:sz w:val="22"/>
          <w:szCs w:val="22"/>
        </w:rPr>
        <w:t>.202</w:t>
      </w:r>
      <w:r w:rsidR="00B4375D">
        <w:rPr>
          <w:rFonts w:ascii="Arial" w:hAnsi="Arial" w:cs="Arial"/>
          <w:bCs/>
          <w:color w:val="000000"/>
          <w:sz w:val="22"/>
          <w:szCs w:val="22"/>
        </w:rPr>
        <w:t>5</w:t>
      </w:r>
      <w:r w:rsidR="006F68F5">
        <w:rPr>
          <w:rFonts w:ascii="Arial" w:hAnsi="Arial" w:cs="Arial"/>
          <w:bCs/>
          <w:color w:val="000000"/>
          <w:sz w:val="22"/>
          <w:szCs w:val="22"/>
        </w:rPr>
        <w:t xml:space="preserve"> r.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o godz. </w:t>
      </w:r>
      <w:r w:rsidR="003829D3">
        <w:rPr>
          <w:rFonts w:ascii="Arial" w:hAnsi="Arial" w:cs="Arial"/>
          <w:bCs/>
          <w:color w:val="000000"/>
          <w:sz w:val="22"/>
          <w:szCs w:val="22"/>
        </w:rPr>
        <w:t>10,00</w:t>
      </w:r>
    </w:p>
    <w:p w14:paraId="21F6482D" w14:textId="78B292A8" w:rsidR="00BB040A" w:rsidRDefault="0000000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Dopuszcza się składanie ofert drogą elektroniczną na adres </w:t>
      </w:r>
      <w:r>
        <w:rPr>
          <w:rFonts w:ascii="Arial" w:hAnsi="Arial" w:cs="Arial"/>
          <w:sz w:val="22"/>
          <w:szCs w:val="22"/>
        </w:rPr>
        <w:br/>
        <w:t>e- mail</w:t>
      </w:r>
      <w:r w:rsidR="003829D3">
        <w:rPr>
          <w:rFonts w:ascii="Arial" w:hAnsi="Arial" w:cs="Arial"/>
          <w:sz w:val="22"/>
          <w:szCs w:val="22"/>
        </w:rPr>
        <w:t>: tomasz.piskorski@umchelm.pl</w:t>
      </w:r>
    </w:p>
    <w:p w14:paraId="003B9A5A" w14:textId="77777777" w:rsidR="00BB040A" w:rsidRDefault="00BB040A">
      <w:pPr>
        <w:shd w:val="clear" w:color="auto" w:fill="FFFFFF"/>
        <w:tabs>
          <w:tab w:val="left" w:leader="underscore" w:pos="9461"/>
        </w:tabs>
        <w:spacing w:line="276" w:lineRule="auto"/>
        <w:ind w:left="19"/>
        <w:jc w:val="both"/>
        <w:rPr>
          <w:rFonts w:ascii="Arial" w:hAnsi="Arial" w:cs="Arial"/>
          <w:sz w:val="22"/>
          <w:szCs w:val="22"/>
        </w:rPr>
      </w:pPr>
    </w:p>
    <w:p w14:paraId="099D246C" w14:textId="77777777" w:rsidR="00BB040A" w:rsidRDefault="00000000">
      <w:pPr>
        <w:shd w:val="clear" w:color="auto" w:fill="FFFFFF"/>
        <w:tabs>
          <w:tab w:val="left" w:leader="underscore" w:pos="9461"/>
        </w:tabs>
        <w:spacing w:line="276" w:lineRule="auto"/>
        <w:ind w:left="1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VII. Opis sposobu obliczania ceny</w:t>
      </w:r>
    </w:p>
    <w:p w14:paraId="6C8AFFC7" w14:textId="77777777" w:rsidR="00BB040A" w:rsidRDefault="00000000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załączonym formularzu ofertowym, należy przedstawić ceny netto i brutto</w:t>
      </w:r>
      <w:r>
        <w:rPr>
          <w:rFonts w:ascii="Arial" w:hAnsi="Arial" w:cs="Arial"/>
          <w:sz w:val="22"/>
          <w:szCs w:val="22"/>
        </w:rPr>
        <w:br/>
        <w:t>za wykonanie   przedmiotu zamówienia oraz podać wysokość stawki podatku VAT.</w:t>
      </w:r>
    </w:p>
    <w:p w14:paraId="2B835485" w14:textId="77777777" w:rsidR="00BB040A" w:rsidRDefault="00000000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Ceny powinny zawierać wszelkie koszty związane z wykonaniem przedmiotu zamówienia.</w:t>
      </w:r>
    </w:p>
    <w:p w14:paraId="1B9A0133" w14:textId="77777777" w:rsidR="00D61062" w:rsidRPr="00000843" w:rsidRDefault="00D61062" w:rsidP="00D61062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0843">
        <w:rPr>
          <w:rFonts w:ascii="Arial" w:hAnsi="Arial" w:cs="Arial"/>
          <w:sz w:val="22"/>
          <w:szCs w:val="22"/>
        </w:rPr>
        <w:t>W przypadku rozbieżności pomiędzy ceną podaną cyframi i słownie Zamawiający dokona stosownej korekty ceny i przyjmie cenę podaną cyframi</w:t>
      </w:r>
    </w:p>
    <w:p w14:paraId="684E37C6" w14:textId="77777777" w:rsidR="00BB040A" w:rsidRDefault="00BB040A" w:rsidP="00000843">
      <w:pPr>
        <w:shd w:val="clear" w:color="auto" w:fill="FFFFFF"/>
        <w:tabs>
          <w:tab w:val="left" w:leader="underscore" w:pos="946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BE8F62" w14:textId="77777777" w:rsidR="00BB040A" w:rsidRDefault="00000000">
      <w:pPr>
        <w:widowControl/>
        <w:shd w:val="clear" w:color="auto" w:fill="FFFFFF"/>
        <w:tabs>
          <w:tab w:val="left" w:leader="underscore" w:pos="9461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VIII. Kryteria oceny ofert</w:t>
      </w:r>
    </w:p>
    <w:p w14:paraId="788F5E04" w14:textId="188F23DC" w:rsidR="00BB040A" w:rsidRDefault="00000000">
      <w:pPr>
        <w:pStyle w:val="Tekstpodstawowywcity"/>
        <w:tabs>
          <w:tab w:val="left" w:pos="426"/>
        </w:tabs>
        <w:spacing w:line="276" w:lineRule="auto"/>
        <w:ind w:left="0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O wyborze oferty najkorzystniejszej decydować będzie/dą kryterium/a: </w:t>
      </w:r>
      <w:r w:rsidR="003829D3">
        <w:rPr>
          <w:rFonts w:ascii="Arial" w:hAnsi="Arial" w:cs="Arial"/>
          <w:bCs/>
          <w:color w:val="auto"/>
          <w:sz w:val="22"/>
          <w:szCs w:val="22"/>
        </w:rPr>
        <w:t>najniższa cena</w:t>
      </w:r>
    </w:p>
    <w:p w14:paraId="2F16C13B" w14:textId="77777777" w:rsidR="00BB040A" w:rsidRDefault="00BB040A">
      <w:pPr>
        <w:pStyle w:val="Tekstpodstawowywcity"/>
        <w:tabs>
          <w:tab w:val="left" w:pos="426"/>
        </w:tabs>
        <w:spacing w:line="276" w:lineRule="auto"/>
        <w:ind w:left="0"/>
        <w:jc w:val="both"/>
        <w:rPr>
          <w:rFonts w:ascii="Arial" w:hAnsi="Arial" w:cs="Arial"/>
          <w:color w:val="auto"/>
          <w:sz w:val="22"/>
          <w:szCs w:val="22"/>
        </w:rPr>
      </w:pPr>
    </w:p>
    <w:p w14:paraId="16FFBEFD" w14:textId="77777777" w:rsidR="00BB040A" w:rsidRDefault="00000000">
      <w:pPr>
        <w:shd w:val="clear" w:color="auto" w:fill="FFFFFF"/>
        <w:tabs>
          <w:tab w:val="left" w:leader="underscore" w:pos="946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IX. Wybór najkorzystniejszej oferty. </w:t>
      </w:r>
    </w:p>
    <w:p w14:paraId="6C4EBF7B" w14:textId="77777777" w:rsidR="00BB040A" w:rsidRDefault="00000000">
      <w:pPr>
        <w:widowControl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Dopuszcza się możliwość przeprowadzenia dodatkowych negocjacji dotyczących ustalenia końcowych warunków realizacji zamówienia (w tym ceny) z Wykonawcą, który przedstawi najkorzystniejszą ofertę.</w:t>
      </w:r>
    </w:p>
    <w:p w14:paraId="2414CE24" w14:textId="77777777" w:rsidR="00BB040A" w:rsidRDefault="00000000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dokona wyboru oferty najkorzystniejszej na warunkach określonych                  w zaproszeniu i o wyborze najkorzystniejszej oferty powiadomi wybranego Wykonawcę.</w:t>
      </w:r>
    </w:p>
    <w:p w14:paraId="4D3509AD" w14:textId="5DEDA1C2" w:rsidR="00BB040A" w:rsidRPr="00062B50" w:rsidRDefault="00062B50" w:rsidP="00062B50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2B50">
        <w:rPr>
          <w:rFonts w:ascii="Arial" w:hAnsi="Arial"/>
          <w:sz w:val="22"/>
          <w:szCs w:val="22"/>
        </w:rPr>
        <w:t>Wykonawca zobowiązany jest do realizacji zlecenia na warunkach określonych                      w zaproszeniu</w:t>
      </w:r>
      <w:r w:rsidRPr="00062B50">
        <w:rPr>
          <w:rFonts w:ascii="Arial" w:hAnsi="Arial"/>
          <w:sz w:val="22"/>
          <w:szCs w:val="22"/>
          <w:lang w:bidi="he-IL"/>
        </w:rPr>
        <w:t>.</w:t>
      </w:r>
    </w:p>
    <w:p w14:paraId="06C12072" w14:textId="0B5B7B7A" w:rsidR="00BB040A" w:rsidRDefault="00000000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Wykonawca, którego oferta została wybrana uchyli się od </w:t>
      </w:r>
      <w:r w:rsidR="00062B50">
        <w:rPr>
          <w:rFonts w:ascii="Arial" w:hAnsi="Arial" w:cs="Arial"/>
          <w:sz w:val="22"/>
          <w:szCs w:val="22"/>
        </w:rPr>
        <w:t>realizacji</w:t>
      </w:r>
      <w:r w:rsidRPr="004F72E2">
        <w:rPr>
          <w:rFonts w:ascii="Arial" w:hAnsi="Arial" w:cs="Arial"/>
          <w:sz w:val="22"/>
          <w:szCs w:val="22"/>
        </w:rPr>
        <w:t xml:space="preserve"> </w:t>
      </w:r>
      <w:r w:rsidR="004F72E2">
        <w:rPr>
          <w:rFonts w:ascii="Arial" w:hAnsi="Arial" w:cs="Arial"/>
          <w:sz w:val="22"/>
          <w:szCs w:val="22"/>
        </w:rPr>
        <w:t>zleceni</w:t>
      </w:r>
      <w:r w:rsidR="00062B50">
        <w:rPr>
          <w:rFonts w:ascii="Arial" w:hAnsi="Arial" w:cs="Arial"/>
          <w:sz w:val="22"/>
          <w:szCs w:val="22"/>
        </w:rPr>
        <w:t>a</w:t>
      </w:r>
      <w:r w:rsidRPr="004F72E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Zamawiający może wybrać kolejną ofertę najkorzystniejszą spośród złożonych ofert, </w:t>
      </w:r>
      <w:r>
        <w:rPr>
          <w:rFonts w:ascii="Arial" w:hAnsi="Arial" w:cs="Arial"/>
          <w:sz w:val="22"/>
          <w:szCs w:val="22"/>
        </w:rPr>
        <w:br/>
        <w:t>bez przeprowadzania ich ponownej oceny.</w:t>
      </w:r>
    </w:p>
    <w:p w14:paraId="3CDE6D3F" w14:textId="77777777" w:rsidR="00D61062" w:rsidRPr="00000843" w:rsidRDefault="00D61062" w:rsidP="00D61062">
      <w:pPr>
        <w:pStyle w:val="Standard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0843">
        <w:rPr>
          <w:rFonts w:ascii="Arial" w:hAnsi="Arial" w:cs="Arial"/>
          <w:sz w:val="22"/>
          <w:szCs w:val="22"/>
        </w:rPr>
        <w:t>Z postępowania o udzielenie zamówienia publicznego, zgodnie z art. 7 ust. 1 ustawy z dnia 13 kwietnia 2022 r. o szczególnych rozwiązaniach w zakresie przeciwdziałania wspieraniu agresji na Ukrainę oraz służących ochronie bezpieczeństwa narodowego (Dz. U. z 2023 r. poz. 129 z późn.zm.), zwana dalej „ustawą”, wyklucza się:</w:t>
      </w:r>
    </w:p>
    <w:p w14:paraId="3C11E7EC" w14:textId="77777777" w:rsidR="00D61062" w:rsidRPr="00000843" w:rsidRDefault="00D61062" w:rsidP="00D61062">
      <w:pPr>
        <w:pStyle w:val="Standard"/>
        <w:shd w:val="clear" w:color="auto" w:fill="FFFFFF"/>
        <w:tabs>
          <w:tab w:val="left" w:leader="underscore" w:pos="946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0843">
        <w:rPr>
          <w:rFonts w:ascii="Arial" w:hAnsi="Arial" w:cs="Arial"/>
          <w:sz w:val="22"/>
          <w:szCs w:val="22"/>
        </w:rPr>
        <w:t>1) Wykonawcę oraz uczestnika konkursu wymienionego w wykazach określonych w rozporządzeniu 765/2006 i rozporządzeniu 269/2014 albo wpisanego na listę na podstawie decyzji w sprawie wpisu na listę rozstrzygającej o zastosowaniu środka, o którym mowa w art. 1 pkt 3 ustawy;</w:t>
      </w:r>
    </w:p>
    <w:p w14:paraId="15FB2101" w14:textId="77777777" w:rsidR="00D61062" w:rsidRPr="00000843" w:rsidRDefault="00D61062" w:rsidP="00D61062">
      <w:pPr>
        <w:pStyle w:val="Standard"/>
        <w:shd w:val="clear" w:color="auto" w:fill="FFFFFF"/>
        <w:tabs>
          <w:tab w:val="left" w:leader="underscore" w:pos="946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0843">
        <w:rPr>
          <w:rFonts w:ascii="Arial" w:hAnsi="Arial" w:cs="Arial"/>
          <w:sz w:val="22"/>
          <w:szCs w:val="22"/>
        </w:rPr>
        <w:t>2) Wykonawcę oraz uczestnika konkursu, którego beneficjentem rzeczywistym w rozumieniu ustawy z dnia 1 marca 2018 r. o przeciwdziałaniu praniu pieniędzy oraz finansowaniu terroryzmu (Dz. U. z 2022 r. poz. 593 i 655) jest osoba wymieniona w wykazach określonych w 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E2DD5CA" w14:textId="77777777" w:rsidR="00D61062" w:rsidRPr="00000843" w:rsidRDefault="00D61062" w:rsidP="00D61062">
      <w:pPr>
        <w:pStyle w:val="Standard"/>
        <w:shd w:val="clear" w:color="auto" w:fill="FFFFFF"/>
        <w:tabs>
          <w:tab w:val="left" w:leader="underscore" w:pos="946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0843">
        <w:rPr>
          <w:rFonts w:ascii="Arial" w:hAnsi="Arial" w:cs="Arial"/>
          <w:sz w:val="22"/>
          <w:szCs w:val="2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 rozporządzeniu 765/2006 i rozporządzeniu 269/2014 albo wpisany na listę lub będący taką jednostką dominującą od dnia 24 lutego 2022 r., o ile został wpisany na listę na podstawie decyzji w sprawie wpisu na listę rozstrzygającej o zastosowaniu środka, o którym mowa w art. 1 pkt 3 ustawy.</w:t>
      </w:r>
    </w:p>
    <w:p w14:paraId="3A066CC9" w14:textId="77777777" w:rsidR="00BB040A" w:rsidRDefault="00000000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Niniejsze postępowania prowadzone jest na zasadach opartych na wewnętrznych uregulowaniach organizacyjnych Zamawiającego, do których ustawa Prawo zamówień publicznych nie ma zastosowania.</w:t>
      </w:r>
    </w:p>
    <w:p w14:paraId="23883DC7" w14:textId="77777777" w:rsidR="00BB040A" w:rsidRDefault="00BB040A">
      <w:pPr>
        <w:shd w:val="clear" w:color="auto" w:fill="FFFFFF"/>
        <w:tabs>
          <w:tab w:val="left" w:leader="underscore" w:pos="8647"/>
        </w:tabs>
        <w:spacing w:line="276" w:lineRule="auto"/>
        <w:ind w:left="4956"/>
        <w:jc w:val="both"/>
        <w:rPr>
          <w:rFonts w:ascii="Arial" w:hAnsi="Arial" w:cs="Arial"/>
          <w:sz w:val="22"/>
          <w:szCs w:val="22"/>
        </w:rPr>
      </w:pPr>
    </w:p>
    <w:p w14:paraId="3CB6BE34" w14:textId="3F47BE4D" w:rsidR="00BB040A" w:rsidRDefault="00E22F4D">
      <w:pPr>
        <w:shd w:val="clear" w:color="auto" w:fill="FFFFFF"/>
        <w:tabs>
          <w:tab w:val="left" w:leader="underscore" w:pos="8647"/>
        </w:tabs>
        <w:spacing w:line="276" w:lineRule="auto"/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ZASTĘPCA PREZYDENTA</w:t>
      </w:r>
    </w:p>
    <w:p w14:paraId="78BBF498" w14:textId="4DF95A4F" w:rsidR="00E22F4D" w:rsidRDefault="00E22F4D">
      <w:pPr>
        <w:shd w:val="clear" w:color="auto" w:fill="FFFFFF"/>
        <w:tabs>
          <w:tab w:val="left" w:leader="underscore" w:pos="8647"/>
        </w:tabs>
        <w:spacing w:line="276" w:lineRule="auto"/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MIASTA CHEŁM</w:t>
      </w:r>
    </w:p>
    <w:p w14:paraId="11CC9848" w14:textId="575B023D" w:rsidR="00E22F4D" w:rsidRDefault="00E22F4D">
      <w:pPr>
        <w:shd w:val="clear" w:color="auto" w:fill="FFFFFF"/>
        <w:tabs>
          <w:tab w:val="left" w:leader="underscore" w:pos="8647"/>
        </w:tabs>
        <w:spacing w:line="276" w:lineRule="auto"/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/-/ Radosław Wnuk/-/</w:t>
      </w:r>
    </w:p>
    <w:p w14:paraId="49ABB299" w14:textId="77777777" w:rsidR="00BB040A" w:rsidRDefault="00000000">
      <w:pPr>
        <w:shd w:val="clear" w:color="auto" w:fill="FFFFFF"/>
        <w:tabs>
          <w:tab w:val="left" w:leader="underscore" w:pos="8647"/>
        </w:tabs>
        <w:spacing w:line="276" w:lineRule="auto"/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....…………………..…………………………</w:t>
      </w:r>
      <w:r>
        <w:rPr>
          <w:rFonts w:ascii="Arial" w:hAnsi="Arial" w:cs="Arial"/>
          <w:sz w:val="22"/>
          <w:szCs w:val="22"/>
        </w:rPr>
        <w:br/>
        <w:t xml:space="preserve">Kierownik Zamawiającego </w:t>
      </w:r>
    </w:p>
    <w:p w14:paraId="5AEF6C06" w14:textId="77777777" w:rsidR="00BB040A" w:rsidRDefault="00BB040A">
      <w:pPr>
        <w:pStyle w:val="Stopka"/>
        <w:shd w:val="clear" w:color="auto" w:fill="FFFFFF"/>
        <w:tabs>
          <w:tab w:val="clear" w:pos="4536"/>
          <w:tab w:val="clear" w:pos="9072"/>
          <w:tab w:val="left" w:leader="underscore" w:pos="9461"/>
        </w:tabs>
        <w:spacing w:line="276" w:lineRule="auto"/>
        <w:ind w:left="17"/>
        <w:jc w:val="both"/>
        <w:rPr>
          <w:rFonts w:ascii="Arial" w:hAnsi="Arial" w:cs="Arial"/>
          <w:sz w:val="18"/>
          <w:szCs w:val="18"/>
        </w:rPr>
      </w:pPr>
    </w:p>
    <w:p w14:paraId="2E101738" w14:textId="77777777" w:rsidR="00BB040A" w:rsidRDefault="00BB040A">
      <w:pPr>
        <w:shd w:val="clear" w:color="auto" w:fill="FFFFFF"/>
        <w:tabs>
          <w:tab w:val="left" w:leader="underscore" w:pos="9461"/>
        </w:tabs>
        <w:spacing w:line="276" w:lineRule="auto"/>
        <w:ind w:left="17"/>
        <w:jc w:val="both"/>
        <w:rPr>
          <w:rFonts w:ascii="Arial" w:hAnsi="Arial" w:cs="Arial"/>
          <w:sz w:val="22"/>
          <w:szCs w:val="22"/>
          <w:u w:val="single"/>
        </w:rPr>
      </w:pPr>
    </w:p>
    <w:p w14:paraId="3A578E8B" w14:textId="77777777" w:rsidR="00BB040A" w:rsidRDefault="00000000">
      <w:pPr>
        <w:shd w:val="clear" w:color="auto" w:fill="FFFFFF"/>
        <w:tabs>
          <w:tab w:val="left" w:leader="underscore" w:pos="9461"/>
        </w:tabs>
        <w:spacing w:line="276" w:lineRule="auto"/>
        <w:ind w:left="1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Załączniki</w:t>
      </w:r>
      <w:r>
        <w:rPr>
          <w:rFonts w:ascii="Arial" w:hAnsi="Arial" w:cs="Arial"/>
          <w:sz w:val="18"/>
          <w:szCs w:val="18"/>
          <w:u w:val="single"/>
        </w:rPr>
        <w:t>*</w:t>
      </w:r>
      <w:r>
        <w:rPr>
          <w:rFonts w:ascii="Arial" w:hAnsi="Arial" w:cs="Arial"/>
          <w:sz w:val="22"/>
          <w:szCs w:val="22"/>
          <w:u w:val="single"/>
        </w:rPr>
        <w:t>:</w:t>
      </w:r>
    </w:p>
    <w:p w14:paraId="4C04441C" w14:textId="43766CE0" w:rsidR="00BB040A" w:rsidRDefault="00000000" w:rsidP="003829D3">
      <w:pPr>
        <w:shd w:val="clear" w:color="auto" w:fill="FFFFFF"/>
        <w:tabs>
          <w:tab w:val="left" w:leader="underscore" w:pos="9461"/>
        </w:tabs>
        <w:spacing w:line="276" w:lineRule="auto"/>
        <w:ind w:left="3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14:paraId="268869D5" w14:textId="77777777" w:rsidR="00062B50" w:rsidRDefault="00062B50" w:rsidP="00062B50">
      <w:pPr>
        <w:pStyle w:val="Standard"/>
        <w:shd w:val="clear" w:color="auto" w:fill="FFFFFF"/>
        <w:tabs>
          <w:tab w:val="left" w:leader="underscore" w:pos="9478"/>
        </w:tabs>
        <w:spacing w:line="276" w:lineRule="auto"/>
        <w:ind w:left="17"/>
        <w:jc w:val="both"/>
        <w:rPr>
          <w:rFonts w:ascii="Arial" w:hAnsi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  <w:t>Załączniki:</w:t>
      </w:r>
    </w:p>
    <w:p w14:paraId="5A50CD5F" w14:textId="77777777" w:rsidR="00062B50" w:rsidRDefault="00062B50" w:rsidP="00062B50">
      <w:pPr>
        <w:pStyle w:val="Standard"/>
        <w:numPr>
          <w:ilvl w:val="0"/>
          <w:numId w:val="14"/>
        </w:numPr>
        <w:shd w:val="clear" w:color="auto" w:fill="FFFFFF"/>
        <w:tabs>
          <w:tab w:val="left" w:leader="underscore" w:pos="9461"/>
        </w:tabs>
        <w:spacing w:line="276" w:lineRule="auto"/>
        <w:jc w:val="both"/>
        <w:textAlignment w:val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Opis przedmiotu zamówienia</w:t>
      </w:r>
    </w:p>
    <w:p w14:paraId="68E389CE" w14:textId="77777777" w:rsidR="00062B50" w:rsidRDefault="00062B50" w:rsidP="00062B50">
      <w:pPr>
        <w:pStyle w:val="Standard"/>
        <w:numPr>
          <w:ilvl w:val="0"/>
          <w:numId w:val="14"/>
        </w:numPr>
        <w:shd w:val="clear" w:color="auto" w:fill="FFFFFF"/>
        <w:tabs>
          <w:tab w:val="left" w:leader="underscore" w:pos="9461"/>
        </w:tabs>
        <w:spacing w:line="276" w:lineRule="auto"/>
        <w:jc w:val="both"/>
        <w:textAlignment w:val="auto"/>
        <w:rPr>
          <w:rFonts w:ascii="Arial" w:hAnsi="Arial"/>
          <w:sz w:val="21"/>
          <w:szCs w:val="21"/>
        </w:rPr>
      </w:pPr>
      <w:r w:rsidRPr="00062B50">
        <w:rPr>
          <w:rFonts w:ascii="Arial" w:hAnsi="Arial"/>
          <w:sz w:val="21"/>
          <w:szCs w:val="21"/>
        </w:rPr>
        <w:t>Formularz ofertowy.</w:t>
      </w:r>
    </w:p>
    <w:p w14:paraId="0720F0A2" w14:textId="77777777" w:rsidR="00062B50" w:rsidRDefault="00062B50" w:rsidP="00062B50">
      <w:pPr>
        <w:pStyle w:val="Standard"/>
        <w:numPr>
          <w:ilvl w:val="0"/>
          <w:numId w:val="14"/>
        </w:numPr>
        <w:shd w:val="clear" w:color="auto" w:fill="FFFFFF"/>
        <w:tabs>
          <w:tab w:val="left" w:leader="underscore" w:pos="9461"/>
        </w:tabs>
        <w:spacing w:line="276" w:lineRule="auto"/>
        <w:jc w:val="both"/>
        <w:textAlignment w:val="auto"/>
        <w:rPr>
          <w:rFonts w:ascii="Arial" w:hAnsi="Arial"/>
          <w:sz w:val="21"/>
          <w:szCs w:val="21"/>
        </w:rPr>
      </w:pPr>
      <w:r w:rsidRPr="00062B50">
        <w:rPr>
          <w:rFonts w:ascii="Arial" w:hAnsi="Arial"/>
          <w:sz w:val="21"/>
          <w:szCs w:val="21"/>
        </w:rPr>
        <w:t>Klauzula informacyjna RODO.</w:t>
      </w:r>
    </w:p>
    <w:p w14:paraId="15BC296E" w14:textId="77777777" w:rsidR="00062B50" w:rsidRPr="00062B50" w:rsidRDefault="00062B50" w:rsidP="00062B50">
      <w:pPr>
        <w:pStyle w:val="Standard"/>
        <w:numPr>
          <w:ilvl w:val="0"/>
          <w:numId w:val="14"/>
        </w:numPr>
        <w:shd w:val="clear" w:color="auto" w:fill="FFFFFF"/>
        <w:tabs>
          <w:tab w:val="left" w:leader="underscore" w:pos="9461"/>
        </w:tabs>
        <w:spacing w:line="276" w:lineRule="auto"/>
        <w:jc w:val="both"/>
        <w:textAlignment w:val="auto"/>
        <w:rPr>
          <w:rFonts w:ascii="Arial" w:hAnsi="Arial"/>
          <w:sz w:val="21"/>
          <w:szCs w:val="21"/>
        </w:rPr>
      </w:pPr>
      <w:r w:rsidRPr="00062B50">
        <w:rPr>
          <w:rFonts w:ascii="Arial" w:hAnsi="Arial"/>
          <w:sz w:val="21"/>
          <w:szCs w:val="21"/>
        </w:rPr>
        <w:t>Wzór zlecenia</w:t>
      </w:r>
    </w:p>
    <w:p w14:paraId="39319D1E" w14:textId="77777777" w:rsidR="00BB040A" w:rsidRDefault="00BB040A">
      <w:pPr>
        <w:shd w:val="clear" w:color="auto" w:fill="FFFFFF"/>
        <w:tabs>
          <w:tab w:val="left" w:leader="underscore" w:pos="9461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F655D3E" w14:textId="77777777" w:rsidR="00BB040A" w:rsidRDefault="00000000">
      <w:pPr>
        <w:pStyle w:val="Stopka"/>
        <w:shd w:val="clear" w:color="auto" w:fill="FFFFFF"/>
        <w:tabs>
          <w:tab w:val="clear" w:pos="4536"/>
          <w:tab w:val="clear" w:pos="9072"/>
          <w:tab w:val="left" w:leader="underscore" w:pos="9461"/>
        </w:tabs>
        <w:spacing w:line="276" w:lineRule="auto"/>
        <w:ind w:left="1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 xml:space="preserve">*) niepotrzebne skreślić </w:t>
      </w:r>
    </w:p>
    <w:sectPr w:rsidR="00BB040A">
      <w:headerReference w:type="default" r:id="rId8"/>
      <w:footerReference w:type="default" r:id="rId9"/>
      <w:pgSz w:w="11906" w:h="16838"/>
      <w:pgMar w:top="1417" w:right="1417" w:bottom="1417" w:left="1417" w:header="709" w:footer="283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B8178" w14:textId="77777777" w:rsidR="006316A1" w:rsidRDefault="006316A1">
      <w:r>
        <w:separator/>
      </w:r>
    </w:p>
  </w:endnote>
  <w:endnote w:type="continuationSeparator" w:id="0">
    <w:p w14:paraId="172AED34" w14:textId="77777777" w:rsidR="006316A1" w:rsidRDefault="0063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556FB" w14:textId="77777777" w:rsidR="00BB040A" w:rsidRDefault="00000000">
    <w:r>
      <w:rPr>
        <w:rFonts w:ascii="Arial" w:hAnsi="Arial" w:cs="Arial"/>
        <w:bCs/>
        <w:color w:val="000000"/>
        <w:sz w:val="14"/>
        <w:szCs w:val="14"/>
      </w:rPr>
      <w:t xml:space="preserve">Załącznik nr 20 do Regulaminu udzielania zamówień w Urzędzie Miasta Chełm i miejskich jednostkach organizacyjnych  </w:t>
    </w:r>
    <w:r>
      <w:rPr>
        <w:rFonts w:ascii="Arial" w:hAnsi="Arial" w:cs="Arial"/>
        <w:bCs/>
        <w:color w:val="000000"/>
        <w:sz w:val="16"/>
        <w:szCs w:val="16"/>
      </w:rPr>
      <w:t xml:space="preserve"> </w:t>
    </w:r>
    <w:r>
      <w:rPr>
        <w:rFonts w:ascii="Arial" w:hAnsi="Arial" w:cs="Arial"/>
        <w:bCs/>
        <w:color w:val="000000"/>
        <w:sz w:val="16"/>
        <w:szCs w:val="16"/>
      </w:rPr>
      <w:tab/>
      <w:t xml:space="preserve">               </w:t>
    </w:r>
    <w:r>
      <w:rPr>
        <w:rFonts w:ascii="Arial" w:hAnsi="Arial" w:cs="Arial"/>
        <w:bCs/>
        <w:color w:val="000000"/>
        <w:sz w:val="16"/>
        <w:szCs w:val="16"/>
      </w:rPr>
      <w:fldChar w:fldCharType="begin"/>
    </w:r>
    <w:r>
      <w:rPr>
        <w:rFonts w:ascii="Arial" w:hAnsi="Arial" w:cs="Arial"/>
        <w:bCs/>
        <w:color w:val="000000"/>
        <w:sz w:val="16"/>
        <w:szCs w:val="16"/>
      </w:rPr>
      <w:instrText>PAGE</w:instrText>
    </w:r>
    <w:r>
      <w:rPr>
        <w:rFonts w:ascii="Arial" w:hAnsi="Arial" w:cs="Arial"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Cs/>
        <w:color w:val="000000"/>
        <w:sz w:val="16"/>
        <w:szCs w:val="16"/>
      </w:rPr>
      <w:t>2</w:t>
    </w:r>
    <w:r>
      <w:rPr>
        <w:rFonts w:ascii="Arial" w:hAnsi="Arial" w:cs="Arial"/>
        <w:bCs/>
        <w:color w:val="000000"/>
        <w:sz w:val="16"/>
        <w:szCs w:val="16"/>
      </w:rPr>
      <w:fldChar w:fldCharType="end"/>
    </w:r>
    <w:r>
      <w:rPr>
        <w:rFonts w:ascii="Arial" w:hAnsi="Arial" w:cs="Arial"/>
        <w:bCs/>
        <w:color w:val="000000"/>
        <w:sz w:val="16"/>
        <w:szCs w:val="16"/>
      </w:rPr>
      <w:t>/</w:t>
    </w:r>
    <w:r>
      <w:rPr>
        <w:rFonts w:ascii="Arial" w:hAnsi="Arial" w:cs="Arial"/>
        <w:bCs/>
        <w:color w:val="000000"/>
        <w:sz w:val="16"/>
        <w:szCs w:val="16"/>
      </w:rPr>
      <w:fldChar w:fldCharType="begin"/>
    </w:r>
    <w:r>
      <w:rPr>
        <w:rFonts w:ascii="Arial" w:hAnsi="Arial" w:cs="Arial"/>
        <w:bCs/>
        <w:color w:val="000000"/>
        <w:sz w:val="16"/>
        <w:szCs w:val="16"/>
      </w:rPr>
      <w:instrText>NUMPAGES</w:instrText>
    </w:r>
    <w:r>
      <w:rPr>
        <w:rFonts w:ascii="Arial" w:hAnsi="Arial" w:cs="Arial"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Cs/>
        <w:color w:val="000000"/>
        <w:sz w:val="16"/>
        <w:szCs w:val="16"/>
      </w:rPr>
      <w:t>2</w:t>
    </w:r>
    <w:r>
      <w:rPr>
        <w:rFonts w:ascii="Arial" w:hAnsi="Arial" w:cs="Arial"/>
        <w:bCs/>
        <w:color w:val="000000"/>
        <w:sz w:val="16"/>
        <w:szCs w:val="16"/>
      </w:rPr>
      <w:fldChar w:fldCharType="end"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</w:p>
  <w:p w14:paraId="0146ACDC" w14:textId="77777777" w:rsidR="00BB040A" w:rsidRDefault="00BB04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4E229" w14:textId="77777777" w:rsidR="006316A1" w:rsidRDefault="006316A1">
      <w:r>
        <w:separator/>
      </w:r>
    </w:p>
  </w:footnote>
  <w:footnote w:type="continuationSeparator" w:id="0">
    <w:p w14:paraId="3A4BB0DA" w14:textId="77777777" w:rsidR="006316A1" w:rsidRDefault="00631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5EAE5" w14:textId="77777777" w:rsidR="00BB040A" w:rsidRDefault="00000000">
    <w:pPr>
      <w:ind w:left="2832"/>
    </w:pPr>
    <w:r>
      <w:rPr>
        <w:rFonts w:ascii="Arial" w:hAnsi="Arial" w:cs="Arial"/>
        <w:bCs/>
        <w:color w:val="000000"/>
        <w:sz w:val="16"/>
        <w:szCs w:val="16"/>
      </w:rPr>
      <w:t xml:space="preserve">           Załącznik nr 20</w:t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  <w:r>
      <w:rPr>
        <w:rFonts w:ascii="Arial" w:hAnsi="Arial" w:cs="Arial"/>
        <w:bCs/>
        <w:color w:val="000000"/>
        <w:sz w:val="16"/>
        <w:szCs w:val="16"/>
      </w:rPr>
      <w:t>do Regulaminu udzielania zamówień w Urzędzie Miasta Chełm</w:t>
    </w:r>
  </w:p>
  <w:p w14:paraId="5E81568A" w14:textId="77777777" w:rsidR="00BB040A" w:rsidRDefault="00000000">
    <w:pPr>
      <w:ind w:left="2832"/>
    </w:pPr>
    <w:r>
      <w:rPr>
        <w:rFonts w:ascii="Arial" w:hAnsi="Arial" w:cs="Arial"/>
        <w:bCs/>
        <w:color w:val="000000"/>
        <w:sz w:val="16"/>
        <w:szCs w:val="16"/>
      </w:rPr>
      <w:t xml:space="preserve">           i miejskich jednostkach organizacyjnych</w:t>
    </w:r>
  </w:p>
  <w:p w14:paraId="22E1D602" w14:textId="77777777" w:rsidR="00BB040A" w:rsidRDefault="00BB040A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D4516"/>
    <w:multiLevelType w:val="multilevel"/>
    <w:tmpl w:val="511C0C3E"/>
    <w:styleLink w:val="WWNum2"/>
    <w:lvl w:ilvl="0">
      <w:start w:val="1"/>
      <w:numFmt w:val="decimal"/>
      <w:lvlText w:val="%1."/>
      <w:lvlJc w:val="left"/>
      <w:pPr>
        <w:ind w:left="377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09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1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3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5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7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9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1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37" w:hanging="180"/>
      </w:pPr>
      <w:rPr>
        <w:rFonts w:cs="Times New Roman"/>
      </w:rPr>
    </w:lvl>
  </w:abstractNum>
  <w:abstractNum w:abstractNumId="1" w15:restartNumberingAfterBreak="0">
    <w:nsid w:val="088A4472"/>
    <w:multiLevelType w:val="multilevel"/>
    <w:tmpl w:val="F6ACC04C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1A590355"/>
    <w:multiLevelType w:val="multilevel"/>
    <w:tmpl w:val="017C3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1C12117A"/>
    <w:multiLevelType w:val="multilevel"/>
    <w:tmpl w:val="730863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4FC6FAF"/>
    <w:multiLevelType w:val="multilevel"/>
    <w:tmpl w:val="DA823348"/>
    <w:styleLink w:val="WWNum3"/>
    <w:lvl w:ilvl="0">
      <w:start w:val="1"/>
      <w:numFmt w:val="decimal"/>
      <w:lvlText w:val="%1."/>
      <w:lvlJc w:val="left"/>
      <w:pPr>
        <w:ind w:left="377" w:hanging="360"/>
      </w:pPr>
      <w:rPr>
        <w:rFonts w:cs="Times New Roman"/>
        <w:i w:val="0"/>
        <w:sz w:val="22"/>
      </w:rPr>
    </w:lvl>
    <w:lvl w:ilvl="1">
      <w:start w:val="1"/>
      <w:numFmt w:val="lowerLetter"/>
      <w:lvlText w:val="%2."/>
      <w:lvlJc w:val="left"/>
      <w:pPr>
        <w:ind w:left="109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1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3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5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7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9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1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37" w:hanging="180"/>
      </w:pPr>
      <w:rPr>
        <w:rFonts w:cs="Times New Roman"/>
      </w:rPr>
    </w:lvl>
  </w:abstractNum>
  <w:abstractNum w:abstractNumId="5" w15:restartNumberingAfterBreak="0">
    <w:nsid w:val="38607751"/>
    <w:multiLevelType w:val="multilevel"/>
    <w:tmpl w:val="68FAC38A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ascii="Arial" w:hAnsi="Arial" w:cs="Times New Roman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6" w15:restartNumberingAfterBreak="0">
    <w:nsid w:val="447578A5"/>
    <w:multiLevelType w:val="multilevel"/>
    <w:tmpl w:val="2798553E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510" w:hanging="51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50482D8E"/>
    <w:multiLevelType w:val="multilevel"/>
    <w:tmpl w:val="BA10AACC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8" w15:restartNumberingAfterBreak="0">
    <w:nsid w:val="68FB3C0F"/>
    <w:multiLevelType w:val="multilevel"/>
    <w:tmpl w:val="9EB8913C"/>
    <w:lvl w:ilvl="0">
      <w:start w:val="1"/>
      <w:numFmt w:val="decimal"/>
      <w:lvlText w:val="%1."/>
      <w:lvlJc w:val="left"/>
      <w:pPr>
        <w:tabs>
          <w:tab w:val="num" w:pos="0"/>
        </w:tabs>
        <w:ind w:left="3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9" w:hanging="180"/>
      </w:pPr>
    </w:lvl>
  </w:abstractNum>
  <w:abstractNum w:abstractNumId="9" w15:restartNumberingAfterBreak="0">
    <w:nsid w:val="78105625"/>
    <w:multiLevelType w:val="multilevel"/>
    <w:tmpl w:val="42E257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79C255A7"/>
    <w:multiLevelType w:val="multilevel"/>
    <w:tmpl w:val="4AA07096"/>
    <w:lvl w:ilvl="0">
      <w:start w:val="1"/>
      <w:numFmt w:val="decimal"/>
      <w:lvlText w:val="%1."/>
      <w:lvlJc w:val="left"/>
      <w:pPr>
        <w:tabs>
          <w:tab w:val="num" w:pos="0"/>
        </w:tabs>
        <w:ind w:left="403" w:hanging="360"/>
      </w:pPr>
      <w:rPr>
        <w:rFonts w:ascii="Arial" w:hAnsi="Arial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3" w:hanging="180"/>
      </w:pPr>
    </w:lvl>
  </w:abstractNum>
  <w:abstractNum w:abstractNumId="11" w15:restartNumberingAfterBreak="0">
    <w:nsid w:val="7FA24092"/>
    <w:multiLevelType w:val="multilevel"/>
    <w:tmpl w:val="B5B0B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 w16cid:durableId="1639332805">
    <w:abstractNumId w:val="11"/>
  </w:num>
  <w:num w:numId="2" w16cid:durableId="9139805">
    <w:abstractNumId w:val="1"/>
  </w:num>
  <w:num w:numId="3" w16cid:durableId="1620794840">
    <w:abstractNumId w:val="5"/>
  </w:num>
  <w:num w:numId="4" w16cid:durableId="709690210">
    <w:abstractNumId w:val="10"/>
  </w:num>
  <w:num w:numId="5" w16cid:durableId="201132632">
    <w:abstractNumId w:val="6"/>
  </w:num>
  <w:num w:numId="6" w16cid:durableId="1770270728">
    <w:abstractNumId w:val="9"/>
  </w:num>
  <w:num w:numId="7" w16cid:durableId="1625385143">
    <w:abstractNumId w:val="8"/>
  </w:num>
  <w:num w:numId="8" w16cid:durableId="755714283">
    <w:abstractNumId w:val="3"/>
  </w:num>
  <w:num w:numId="9" w16cid:durableId="1112476981">
    <w:abstractNumId w:val="2"/>
  </w:num>
  <w:num w:numId="10" w16cid:durableId="59444451">
    <w:abstractNumId w:val="7"/>
  </w:num>
  <w:num w:numId="11" w16cid:durableId="14963397">
    <w:abstractNumId w:val="0"/>
  </w:num>
  <w:num w:numId="12" w16cid:durableId="7352024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351724">
    <w:abstractNumId w:val="4"/>
  </w:num>
  <w:num w:numId="14" w16cid:durableId="3322267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47860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0A"/>
    <w:rsid w:val="00000843"/>
    <w:rsid w:val="00062B50"/>
    <w:rsid w:val="00080E58"/>
    <w:rsid w:val="000A4CCB"/>
    <w:rsid w:val="000C1E34"/>
    <w:rsid w:val="00143435"/>
    <w:rsid w:val="00162EBF"/>
    <w:rsid w:val="001C0EAC"/>
    <w:rsid w:val="001D4864"/>
    <w:rsid w:val="0028703E"/>
    <w:rsid w:val="002953A0"/>
    <w:rsid w:val="003829D3"/>
    <w:rsid w:val="0041133A"/>
    <w:rsid w:val="004522E6"/>
    <w:rsid w:val="004612D8"/>
    <w:rsid w:val="00471B5D"/>
    <w:rsid w:val="004C7642"/>
    <w:rsid w:val="004F72E2"/>
    <w:rsid w:val="005626C8"/>
    <w:rsid w:val="005C2E74"/>
    <w:rsid w:val="005F5982"/>
    <w:rsid w:val="006316A1"/>
    <w:rsid w:val="006F68F5"/>
    <w:rsid w:val="00707BC2"/>
    <w:rsid w:val="00742C45"/>
    <w:rsid w:val="0076374B"/>
    <w:rsid w:val="0078180D"/>
    <w:rsid w:val="007C4439"/>
    <w:rsid w:val="007E1A8D"/>
    <w:rsid w:val="00832DC2"/>
    <w:rsid w:val="00877789"/>
    <w:rsid w:val="009A6AEA"/>
    <w:rsid w:val="009C2F76"/>
    <w:rsid w:val="009F625F"/>
    <w:rsid w:val="00A74C8B"/>
    <w:rsid w:val="00AF78F4"/>
    <w:rsid w:val="00B4375D"/>
    <w:rsid w:val="00B91DC5"/>
    <w:rsid w:val="00BB040A"/>
    <w:rsid w:val="00C03ECA"/>
    <w:rsid w:val="00CA2216"/>
    <w:rsid w:val="00CA4123"/>
    <w:rsid w:val="00D150AF"/>
    <w:rsid w:val="00D61062"/>
    <w:rsid w:val="00E2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0B91"/>
  <w15:docId w15:val="{EA34035A-EC54-4F4A-B660-A1584C31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3696D"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D13A25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qFormat/>
    <w:rsid w:val="00824D5B"/>
    <w:rPr>
      <w:rFonts w:ascii="Verdana" w:hAnsi="Verdana"/>
      <w:color w:val="FF0000"/>
    </w:rPr>
  </w:style>
  <w:style w:type="character" w:customStyle="1" w:styleId="StopkaZnak">
    <w:name w:val="Stopka Znak"/>
    <w:link w:val="Stopka"/>
    <w:uiPriority w:val="99"/>
    <w:qFormat/>
    <w:rsid w:val="00552FCB"/>
  </w:style>
  <w:style w:type="character" w:customStyle="1" w:styleId="TekstpodstawowyZnak">
    <w:name w:val="Tekst podstawowy Znak"/>
    <w:basedOn w:val="Domylnaczcionkaakapitu"/>
    <w:link w:val="Tekstpodstawowy"/>
    <w:qFormat/>
    <w:rsid w:val="00111611"/>
  </w:style>
  <w:style w:type="character" w:customStyle="1" w:styleId="Nierozpoznanawzmianka1">
    <w:name w:val="Nierozpoznana wzmianka1"/>
    <w:uiPriority w:val="99"/>
    <w:semiHidden/>
    <w:unhideWhenUsed/>
    <w:qFormat/>
    <w:rsid w:val="008549C9"/>
    <w:rPr>
      <w:color w:val="808080"/>
      <w:shd w:val="clear" w:color="auto" w:fill="E6E6E6"/>
    </w:rPr>
  </w:style>
  <w:style w:type="character" w:customStyle="1" w:styleId="ZwykytekstZnak">
    <w:name w:val="Zwykły tekst Znak"/>
    <w:link w:val="Zwykytekst"/>
    <w:qFormat/>
    <w:rsid w:val="00CA1C9C"/>
    <w:rPr>
      <w:rFonts w:ascii="Courier New" w:hAnsi="Courier New" w:cs="Courier New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DB6A88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qFormat/>
    <w:rsid w:val="00DB6A8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E4BE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E4BE5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6E4BE5"/>
    <w:rPr>
      <w:b/>
      <w:bCs/>
    </w:rPr>
  </w:style>
  <w:style w:type="paragraph" w:styleId="Nagwek">
    <w:name w:val="header"/>
    <w:basedOn w:val="Normalny"/>
    <w:next w:val="Tekstpodstawowy"/>
    <w:rsid w:val="006C437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11611"/>
    <w:pPr>
      <w:spacing w:after="120"/>
    </w:pPr>
  </w:style>
  <w:style w:type="paragraph" w:styleId="Lista">
    <w:name w:val="List"/>
    <w:basedOn w:val="Tekstpodstawowy"/>
    <w:rPr>
      <w:rFonts w:ascii="Arial" w:hAnsi="Arial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6C4376"/>
    <w:pPr>
      <w:tabs>
        <w:tab w:val="center" w:pos="4536"/>
        <w:tab w:val="right" w:pos="9072"/>
      </w:tabs>
    </w:pPr>
  </w:style>
  <w:style w:type="paragraph" w:customStyle="1" w:styleId="Styl">
    <w:name w:val="Styl"/>
    <w:qFormat/>
    <w:rsid w:val="00C102AE"/>
    <w:pPr>
      <w:widowControl w:val="0"/>
    </w:pPr>
    <w:rPr>
      <w:sz w:val="24"/>
      <w:szCs w:val="24"/>
    </w:rPr>
  </w:style>
  <w:style w:type="paragraph" w:styleId="Tekstdymka">
    <w:name w:val="Balloon Text"/>
    <w:basedOn w:val="Normalny"/>
    <w:semiHidden/>
    <w:qFormat/>
    <w:rsid w:val="00FB737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824D5B"/>
    <w:pPr>
      <w:widowControl/>
      <w:ind w:left="900"/>
    </w:pPr>
    <w:rPr>
      <w:rFonts w:ascii="Verdana" w:hAnsi="Verdana"/>
      <w:color w:val="FF0000"/>
    </w:rPr>
  </w:style>
  <w:style w:type="paragraph" w:styleId="NormalnyWeb">
    <w:name w:val="Normal (Web)"/>
    <w:basedOn w:val="Normalny"/>
    <w:qFormat/>
    <w:rsid w:val="00111611"/>
    <w:pPr>
      <w:widowControl/>
      <w:spacing w:beforeAutospacing="1" w:afterAutospacing="1"/>
    </w:pPr>
    <w:rPr>
      <w:sz w:val="24"/>
      <w:szCs w:val="24"/>
    </w:rPr>
  </w:style>
  <w:style w:type="paragraph" w:customStyle="1" w:styleId="Akapitzlist1">
    <w:name w:val="Akapit z listą1"/>
    <w:basedOn w:val="Normalny"/>
    <w:qFormat/>
    <w:rsid w:val="0011161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qFormat/>
    <w:rsid w:val="00CA1C9C"/>
    <w:rPr>
      <w:rFonts w:ascii="Courier New" w:hAnsi="Courier New" w:cs="Courier New"/>
    </w:rPr>
  </w:style>
  <w:style w:type="paragraph" w:styleId="Akapitzlist">
    <w:name w:val="List Paragraph"/>
    <w:basedOn w:val="Normalny"/>
    <w:uiPriority w:val="34"/>
    <w:qFormat/>
    <w:rsid w:val="006234F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B6A88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E4BE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6E4BE5"/>
    <w:rPr>
      <w:b/>
      <w:bCs/>
    </w:rPr>
  </w:style>
  <w:style w:type="table" w:styleId="Tabela-Siatka">
    <w:name w:val="Table Grid"/>
    <w:basedOn w:val="Standardowy"/>
    <w:rsid w:val="00DF3E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1C0EAC"/>
    <w:pPr>
      <w:widowControl w:val="0"/>
      <w:autoSpaceDN w:val="0"/>
      <w:textAlignment w:val="baseline"/>
    </w:pPr>
    <w:rPr>
      <w:kern w:val="3"/>
    </w:rPr>
  </w:style>
  <w:style w:type="numbering" w:customStyle="1" w:styleId="WWNum2">
    <w:name w:val="WWNum2"/>
    <w:rsid w:val="00062B50"/>
    <w:pPr>
      <w:numPr>
        <w:numId w:val="11"/>
      </w:numPr>
    </w:pPr>
  </w:style>
  <w:style w:type="numbering" w:customStyle="1" w:styleId="WWNum3">
    <w:name w:val="WWNum3"/>
    <w:rsid w:val="00062B50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4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85B89-93F8-4129-B482-B5631E79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835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LUBELSKI ZARZAD PRZEJSC GRANICZNYCH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LZPG</dc:creator>
  <dc:description/>
  <cp:lastModifiedBy>Eliza Skubisz</cp:lastModifiedBy>
  <cp:revision>15</cp:revision>
  <cp:lastPrinted>2021-02-02T16:21:00Z</cp:lastPrinted>
  <dcterms:created xsi:type="dcterms:W3CDTF">2023-07-11T11:32:00Z</dcterms:created>
  <dcterms:modified xsi:type="dcterms:W3CDTF">2025-06-06T10:26:00Z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LUBELSKI ZARZAD PRZEJSC GRANICZNYCH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